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C06A19" w:rsidRDefault="003C6034" w:rsidP="00CC1F3B">
      <w:pPr>
        <w:pStyle w:val="TitlePageOrigin"/>
        <w:rPr>
          <w:color w:val="auto"/>
        </w:rPr>
      </w:pPr>
      <w:r w:rsidRPr="00C06A19">
        <w:rPr>
          <w:caps w:val="0"/>
          <w:color w:val="auto"/>
        </w:rPr>
        <w:t>WEST VIRGINIA LEGISLATURE</w:t>
      </w:r>
    </w:p>
    <w:p w14:paraId="79BAFCE4" w14:textId="53209C95" w:rsidR="00CD36CF" w:rsidRPr="00C06A19" w:rsidRDefault="00CD36CF" w:rsidP="00CC1F3B">
      <w:pPr>
        <w:pStyle w:val="TitlePageSession"/>
        <w:rPr>
          <w:color w:val="auto"/>
        </w:rPr>
      </w:pPr>
      <w:r w:rsidRPr="00C06A19">
        <w:rPr>
          <w:color w:val="auto"/>
        </w:rPr>
        <w:t>20</w:t>
      </w:r>
      <w:r w:rsidR="00EC5E63" w:rsidRPr="00C06A19">
        <w:rPr>
          <w:color w:val="auto"/>
        </w:rPr>
        <w:t>2</w:t>
      </w:r>
      <w:r w:rsidR="007F2E0B" w:rsidRPr="00C06A19">
        <w:rPr>
          <w:color w:val="auto"/>
        </w:rPr>
        <w:t>5</w:t>
      </w:r>
      <w:r w:rsidRPr="00C06A19">
        <w:rPr>
          <w:color w:val="auto"/>
        </w:rPr>
        <w:t xml:space="preserve"> </w:t>
      </w:r>
      <w:r w:rsidR="003C6034" w:rsidRPr="00C06A19">
        <w:rPr>
          <w:caps w:val="0"/>
          <w:color w:val="auto"/>
        </w:rPr>
        <w:t>REGULAR SESSION</w:t>
      </w:r>
    </w:p>
    <w:p w14:paraId="1584A37A" w14:textId="77777777" w:rsidR="00CD36CF" w:rsidRPr="00C06A19" w:rsidRDefault="00AD4CB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C06A19">
            <w:rPr>
              <w:color w:val="auto"/>
            </w:rPr>
            <w:t>Introduced</w:t>
          </w:r>
        </w:sdtContent>
      </w:sdt>
    </w:p>
    <w:p w14:paraId="1C80417C" w14:textId="115A94F4" w:rsidR="00CD36CF" w:rsidRPr="00C06A19" w:rsidRDefault="00AD4CB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C06A19">
            <w:rPr>
              <w:color w:val="auto"/>
            </w:rPr>
            <w:t>House</w:t>
          </w:r>
        </w:sdtContent>
      </w:sdt>
      <w:r w:rsidR="00303684" w:rsidRPr="00C06A19">
        <w:rPr>
          <w:color w:val="auto"/>
        </w:rPr>
        <w:t xml:space="preserve"> </w:t>
      </w:r>
      <w:r w:rsidR="00CD36CF" w:rsidRPr="00C06A19">
        <w:rPr>
          <w:color w:val="auto"/>
        </w:rPr>
        <w:t xml:space="preserve">Bill </w:t>
      </w:r>
      <w:sdt>
        <w:sdtPr>
          <w:rPr>
            <w:color w:val="auto"/>
          </w:rPr>
          <w:tag w:val="BNum"/>
          <w:id w:val="1645317809"/>
          <w:lock w:val="sdtLocked"/>
          <w:placeholder>
            <w:docPart w:val="C004808F07854511A1262ABE88C84070"/>
          </w:placeholder>
          <w:text/>
        </w:sdtPr>
        <w:sdtEndPr/>
        <w:sdtContent>
          <w:r w:rsidR="003D6E50">
            <w:rPr>
              <w:color w:val="auto"/>
            </w:rPr>
            <w:t>2172</w:t>
          </w:r>
        </w:sdtContent>
      </w:sdt>
    </w:p>
    <w:p w14:paraId="7F5CF46E" w14:textId="749C767B" w:rsidR="00CD36CF" w:rsidRPr="00C06A19" w:rsidRDefault="00CD36CF" w:rsidP="00CC1F3B">
      <w:pPr>
        <w:pStyle w:val="Sponsors"/>
        <w:rPr>
          <w:color w:val="auto"/>
        </w:rPr>
      </w:pPr>
      <w:r w:rsidRPr="00C06A19">
        <w:rPr>
          <w:color w:val="auto"/>
        </w:rPr>
        <w:t xml:space="preserve">By </w:t>
      </w:r>
      <w:sdt>
        <w:sdtPr>
          <w:rPr>
            <w:color w:val="auto"/>
          </w:rPr>
          <w:tag w:val="Sponsors"/>
          <w:id w:val="1589585889"/>
          <w:placeholder>
            <w:docPart w:val="B0E216789E8949A09225E2F91E006013"/>
          </w:placeholder>
          <w:text w:multiLine="1"/>
        </w:sdtPr>
        <w:sdtEndPr/>
        <w:sdtContent>
          <w:r w:rsidR="000D2EFD" w:rsidRPr="00C06A19">
            <w:rPr>
              <w:color w:val="auto"/>
            </w:rPr>
            <w:t xml:space="preserve">Delegate </w:t>
          </w:r>
          <w:r w:rsidR="007F2E0B" w:rsidRPr="00C06A19">
            <w:rPr>
              <w:color w:val="auto"/>
            </w:rPr>
            <w:t>Worrell</w:t>
          </w:r>
        </w:sdtContent>
      </w:sdt>
    </w:p>
    <w:p w14:paraId="2C1A1D9E" w14:textId="20E191C5" w:rsidR="00E831B3" w:rsidRPr="00C06A19" w:rsidRDefault="00CD36CF" w:rsidP="00CC1F3B">
      <w:pPr>
        <w:pStyle w:val="References"/>
        <w:rPr>
          <w:color w:val="auto"/>
        </w:rPr>
      </w:pPr>
      <w:r w:rsidRPr="00C06A19">
        <w:rPr>
          <w:color w:val="auto"/>
        </w:rPr>
        <w:t>[</w:t>
      </w:r>
      <w:sdt>
        <w:sdtPr>
          <w:rPr>
            <w:color w:val="auto"/>
          </w:rPr>
          <w:tag w:val="References"/>
          <w:id w:val="-1043047873"/>
          <w:placeholder>
            <w:docPart w:val="C90F1BEC089F4A3C9AB606957A043A01"/>
          </w:placeholder>
          <w:text w:multiLine="1"/>
        </w:sdtPr>
        <w:sdtEndPr/>
        <w:sdtContent>
          <w:r w:rsidR="00093AB0" w:rsidRPr="00C06A19">
            <w:rPr>
              <w:color w:val="auto"/>
            </w:rPr>
            <w:t xml:space="preserve">Introduced </w:t>
          </w:r>
          <w:r w:rsidR="00AD4CBA">
            <w:rPr>
              <w:color w:val="auto"/>
            </w:rPr>
            <w:t>February 12, 2025</w:t>
          </w:r>
          <w:r w:rsidR="00093AB0" w:rsidRPr="00C06A19">
            <w:rPr>
              <w:color w:val="auto"/>
            </w:rPr>
            <w:t xml:space="preserve">; </w:t>
          </w:r>
          <w:r w:rsidR="00C06A19" w:rsidRPr="00C06A19">
            <w:rPr>
              <w:color w:val="auto"/>
            </w:rPr>
            <w:t>r</w:t>
          </w:r>
          <w:r w:rsidR="00093AB0" w:rsidRPr="00C06A19">
            <w:rPr>
              <w:color w:val="auto"/>
            </w:rPr>
            <w:t>eferred</w:t>
          </w:r>
          <w:r w:rsidR="00093AB0" w:rsidRPr="00C06A19">
            <w:rPr>
              <w:color w:val="auto"/>
            </w:rPr>
            <w:br/>
            <w:t xml:space="preserve">to the Committee on </w:t>
          </w:r>
          <w:r w:rsidR="00AD4CBA">
            <w:rPr>
              <w:color w:val="auto"/>
            </w:rPr>
            <w:t>Health and Human Resources then Government Organization</w:t>
          </w:r>
        </w:sdtContent>
      </w:sdt>
      <w:r w:rsidRPr="00C06A19">
        <w:rPr>
          <w:color w:val="auto"/>
        </w:rPr>
        <w:t>]</w:t>
      </w:r>
    </w:p>
    <w:p w14:paraId="00EF0168" w14:textId="34B03B5B" w:rsidR="00303684" w:rsidRPr="00C06A19" w:rsidRDefault="0000526A" w:rsidP="00CC1F3B">
      <w:pPr>
        <w:pStyle w:val="TitleSection"/>
        <w:rPr>
          <w:color w:val="auto"/>
        </w:rPr>
      </w:pPr>
      <w:r w:rsidRPr="00C06A19">
        <w:rPr>
          <w:color w:val="auto"/>
        </w:rPr>
        <w:lastRenderedPageBreak/>
        <w:t>A BILL</w:t>
      </w:r>
      <w:r w:rsidR="00B91190" w:rsidRPr="00C06A19">
        <w:rPr>
          <w:color w:val="auto"/>
        </w:rPr>
        <w:t xml:space="preserve"> to amend and reenact §30-20-4 of the Code of West Virginia, 1931, as amen</w:t>
      </w:r>
      <w:r w:rsidR="00F95AF6" w:rsidRPr="00C06A19">
        <w:rPr>
          <w:color w:val="auto"/>
        </w:rPr>
        <w:t>d</w:t>
      </w:r>
      <w:r w:rsidR="00B91190" w:rsidRPr="00C06A19">
        <w:rPr>
          <w:color w:val="auto"/>
        </w:rPr>
        <w:t>ed</w:t>
      </w:r>
      <w:r w:rsidR="00F95AF6" w:rsidRPr="00C06A19">
        <w:rPr>
          <w:color w:val="auto"/>
        </w:rPr>
        <w:t xml:space="preserve">, relating to adding an athletic trainer to the Board of Physical Therapy. </w:t>
      </w:r>
      <w:r w:rsidR="00B91190" w:rsidRPr="00C06A19">
        <w:rPr>
          <w:color w:val="auto"/>
        </w:rPr>
        <w:t xml:space="preserve"> </w:t>
      </w:r>
    </w:p>
    <w:p w14:paraId="6C159F70" w14:textId="77777777" w:rsidR="00303684" w:rsidRPr="00C06A19" w:rsidRDefault="00303684" w:rsidP="00CC1F3B">
      <w:pPr>
        <w:pStyle w:val="EnactingClause"/>
        <w:rPr>
          <w:color w:val="auto"/>
        </w:rPr>
      </w:pPr>
      <w:r w:rsidRPr="00C06A19">
        <w:rPr>
          <w:color w:val="auto"/>
        </w:rPr>
        <w:t>Be it enacted by the Legislature of West Virginia:</w:t>
      </w:r>
    </w:p>
    <w:p w14:paraId="14926F6C" w14:textId="77777777" w:rsidR="003C6034" w:rsidRPr="00C06A19" w:rsidRDefault="003C6034" w:rsidP="00CC1F3B">
      <w:pPr>
        <w:pStyle w:val="EnactingClause"/>
        <w:rPr>
          <w:color w:val="auto"/>
        </w:rPr>
        <w:sectPr w:rsidR="003C6034" w:rsidRPr="00C06A19" w:rsidSect="00B911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EF1FF6" w14:textId="77777777" w:rsidR="00B91190" w:rsidRPr="00C06A19" w:rsidRDefault="00B91190" w:rsidP="008631FD">
      <w:pPr>
        <w:pStyle w:val="ArticleHeading"/>
        <w:rPr>
          <w:color w:val="auto"/>
        </w:rPr>
        <w:sectPr w:rsidR="00B91190" w:rsidRPr="00C06A19" w:rsidSect="00F1517F">
          <w:type w:val="continuous"/>
          <w:pgSz w:w="12240" w:h="15840" w:code="1"/>
          <w:pgMar w:top="1440" w:right="1440" w:bottom="1440" w:left="1440" w:header="720" w:footer="720" w:gutter="0"/>
          <w:lnNumType w:countBy="1" w:restart="newSection"/>
          <w:cols w:space="720"/>
          <w:titlePg/>
          <w:docGrid w:linePitch="360"/>
        </w:sectPr>
      </w:pPr>
      <w:r w:rsidRPr="00C06A19">
        <w:rPr>
          <w:color w:val="auto"/>
        </w:rPr>
        <w:t>ARTICLE 20. PHYSICAL THERAPISTS.</w:t>
      </w:r>
    </w:p>
    <w:p w14:paraId="5F8179AF" w14:textId="77777777" w:rsidR="00B91190" w:rsidRPr="00C06A19" w:rsidRDefault="00B91190" w:rsidP="00BD25EA">
      <w:pPr>
        <w:pStyle w:val="SectionHeading"/>
        <w:rPr>
          <w:color w:val="auto"/>
        </w:rPr>
      </w:pPr>
      <w:r w:rsidRPr="00C06A19">
        <w:rPr>
          <w:color w:val="auto"/>
        </w:rPr>
        <w:t>§30-20-4. West Virginia Board of Physical Therapy.</w:t>
      </w:r>
    </w:p>
    <w:p w14:paraId="0526208B" w14:textId="03F83308" w:rsidR="00B91190" w:rsidRPr="00C06A19" w:rsidRDefault="00B91190" w:rsidP="00BD25EA">
      <w:pPr>
        <w:pStyle w:val="SectionBody"/>
        <w:rPr>
          <w:color w:val="auto"/>
        </w:rPr>
      </w:pPr>
      <w:r w:rsidRPr="00C06A19">
        <w:rPr>
          <w:color w:val="auto"/>
        </w:rPr>
        <w:t xml:space="preserve">(a) The West Virginia Board of Physical Therapy is continued. The members of the board </w:t>
      </w:r>
      <w:r w:rsidRPr="00C06A19">
        <w:rPr>
          <w:strike/>
          <w:color w:val="auto"/>
        </w:rPr>
        <w:t>in office on July 1, 2010</w:t>
      </w:r>
      <w:r w:rsidRPr="00C06A19">
        <w:rPr>
          <w:color w:val="auto"/>
        </w:rPr>
        <w:t xml:space="preserve"> shall, unless sooner removed, continue to serve until their respective terms expire and until their successors have been appointed and qualified.</w:t>
      </w:r>
    </w:p>
    <w:p w14:paraId="22BB328A" w14:textId="77777777" w:rsidR="00B91190" w:rsidRPr="00C06A19" w:rsidRDefault="00B91190" w:rsidP="00BD25EA">
      <w:pPr>
        <w:pStyle w:val="SectionBody"/>
        <w:rPr>
          <w:strike/>
          <w:color w:val="auto"/>
        </w:rPr>
      </w:pPr>
      <w:r w:rsidRPr="00C06A19">
        <w:rPr>
          <w:strike/>
          <w:color w:val="auto"/>
        </w:rPr>
        <w:t>(b) To be effective July 1, 2010, the Governor shall appoint, by and with the advice and consent of the Senate:</w:t>
      </w:r>
    </w:p>
    <w:p w14:paraId="028E9AE6" w14:textId="77777777" w:rsidR="00B91190" w:rsidRPr="00C06A19" w:rsidRDefault="00B91190" w:rsidP="00BD25EA">
      <w:pPr>
        <w:pStyle w:val="SectionBody"/>
        <w:rPr>
          <w:strike/>
          <w:color w:val="auto"/>
        </w:rPr>
      </w:pPr>
      <w:r w:rsidRPr="00C06A19">
        <w:rPr>
          <w:strike/>
          <w:color w:val="auto"/>
        </w:rPr>
        <w:t>(1) One person who is a physical therapist assistant for a term of five years; and</w:t>
      </w:r>
    </w:p>
    <w:p w14:paraId="33D916F6" w14:textId="77777777" w:rsidR="00B91190" w:rsidRPr="00C06A19" w:rsidRDefault="00B91190" w:rsidP="00BD25EA">
      <w:pPr>
        <w:pStyle w:val="SectionBody"/>
        <w:rPr>
          <w:strike/>
          <w:color w:val="auto"/>
        </w:rPr>
      </w:pPr>
      <w:r w:rsidRPr="00C06A19">
        <w:rPr>
          <w:strike/>
          <w:color w:val="auto"/>
        </w:rPr>
        <w:t>(2) One citizen member, 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2A52B80F" w14:textId="01683858" w:rsidR="00B91190" w:rsidRPr="00C06A19" w:rsidRDefault="00B91190" w:rsidP="00BD25EA">
      <w:pPr>
        <w:pStyle w:val="SectionBody"/>
        <w:rPr>
          <w:color w:val="auto"/>
        </w:rPr>
      </w:pPr>
      <w:r w:rsidRPr="00C06A19">
        <w:rPr>
          <w:strike/>
          <w:color w:val="auto"/>
        </w:rPr>
        <w:t>(c) Commencing July 1, 2010</w:t>
      </w:r>
      <w:r w:rsidRPr="00C06A19">
        <w:rPr>
          <w:color w:val="auto"/>
        </w:rPr>
        <w:t xml:space="preserve"> </w:t>
      </w:r>
      <w:r w:rsidR="003C774A" w:rsidRPr="00C06A19">
        <w:rPr>
          <w:color w:val="auto"/>
          <w:u w:val="single"/>
        </w:rPr>
        <w:t>(b)</w:t>
      </w:r>
      <w:r w:rsidR="003C774A" w:rsidRPr="00C06A19">
        <w:rPr>
          <w:color w:val="auto"/>
        </w:rPr>
        <w:t xml:space="preserve"> </w:t>
      </w:r>
      <w:r w:rsidRPr="00C06A19">
        <w:rPr>
          <w:color w:val="auto"/>
        </w:rPr>
        <w:t>The board shall consist of the following seven members:</w:t>
      </w:r>
    </w:p>
    <w:p w14:paraId="426BD604" w14:textId="72809049" w:rsidR="00B91190" w:rsidRPr="00C06A19" w:rsidRDefault="00B91190" w:rsidP="00BD25EA">
      <w:pPr>
        <w:pStyle w:val="SectionBody"/>
        <w:rPr>
          <w:color w:val="auto"/>
        </w:rPr>
      </w:pPr>
      <w:r w:rsidRPr="00C06A19">
        <w:rPr>
          <w:color w:val="auto"/>
        </w:rPr>
        <w:t xml:space="preserve">(1) </w:t>
      </w:r>
      <w:r w:rsidRPr="00C06A19">
        <w:rPr>
          <w:strike/>
          <w:color w:val="auto"/>
        </w:rPr>
        <w:t>Five</w:t>
      </w:r>
      <w:r w:rsidRPr="00C06A19">
        <w:rPr>
          <w:color w:val="auto"/>
        </w:rPr>
        <w:t xml:space="preserve"> </w:t>
      </w:r>
      <w:r w:rsidRPr="00C06A19">
        <w:rPr>
          <w:color w:val="auto"/>
          <w:u w:val="single"/>
        </w:rPr>
        <w:t>Four</w:t>
      </w:r>
      <w:r w:rsidRPr="00C06A19">
        <w:rPr>
          <w:color w:val="auto"/>
        </w:rPr>
        <w:t xml:space="preserve"> physical therapists;</w:t>
      </w:r>
    </w:p>
    <w:p w14:paraId="3DFE24A1" w14:textId="28CA304D" w:rsidR="00B91190" w:rsidRPr="00C06A19" w:rsidRDefault="00B91190" w:rsidP="00BD25EA">
      <w:pPr>
        <w:pStyle w:val="SectionBody"/>
        <w:rPr>
          <w:color w:val="auto"/>
        </w:rPr>
      </w:pPr>
      <w:r w:rsidRPr="00C06A19">
        <w:rPr>
          <w:color w:val="auto"/>
        </w:rPr>
        <w:t xml:space="preserve">(2) One physical therapist assistant; </w:t>
      </w:r>
      <w:r w:rsidRPr="00C06A19">
        <w:rPr>
          <w:strike/>
          <w:color w:val="auto"/>
        </w:rPr>
        <w:t>and</w:t>
      </w:r>
    </w:p>
    <w:p w14:paraId="6FABB2B1" w14:textId="03336E38" w:rsidR="00B91190" w:rsidRPr="00C06A19" w:rsidRDefault="00B91190" w:rsidP="00BD25EA">
      <w:pPr>
        <w:pStyle w:val="SectionBody"/>
        <w:rPr>
          <w:color w:val="auto"/>
        </w:rPr>
      </w:pPr>
      <w:r w:rsidRPr="00C06A19">
        <w:rPr>
          <w:color w:val="auto"/>
        </w:rPr>
        <w:t xml:space="preserve">(3) </w:t>
      </w:r>
      <w:r w:rsidRPr="00C06A19">
        <w:rPr>
          <w:color w:val="auto"/>
          <w:u w:val="single"/>
        </w:rPr>
        <w:t xml:space="preserve">One </w:t>
      </w:r>
      <w:r w:rsidR="00075FDD" w:rsidRPr="00C06A19">
        <w:rPr>
          <w:color w:val="auto"/>
          <w:u w:val="single"/>
        </w:rPr>
        <w:t xml:space="preserve">solely licensed </w:t>
      </w:r>
      <w:r w:rsidR="00C06A19" w:rsidRPr="00C06A19">
        <w:rPr>
          <w:color w:val="auto"/>
          <w:u w:val="single"/>
        </w:rPr>
        <w:t>a</w:t>
      </w:r>
      <w:r w:rsidRPr="00C06A19">
        <w:rPr>
          <w:color w:val="auto"/>
          <w:u w:val="single"/>
        </w:rPr>
        <w:t xml:space="preserve">thletic </w:t>
      </w:r>
      <w:r w:rsidR="00C06A19" w:rsidRPr="00C06A19">
        <w:rPr>
          <w:color w:val="auto"/>
          <w:u w:val="single"/>
        </w:rPr>
        <w:t>t</w:t>
      </w:r>
      <w:r w:rsidRPr="00C06A19">
        <w:rPr>
          <w:color w:val="auto"/>
          <w:u w:val="single"/>
        </w:rPr>
        <w:t>rainer, who shall be immediately appointed to replace the physical therapist who</w:t>
      </w:r>
      <w:r w:rsidR="003C774A" w:rsidRPr="00C06A19">
        <w:rPr>
          <w:color w:val="auto"/>
          <w:u w:val="single"/>
        </w:rPr>
        <w:t>se</w:t>
      </w:r>
      <w:r w:rsidRPr="00C06A19">
        <w:rPr>
          <w:color w:val="auto"/>
          <w:u w:val="single"/>
        </w:rPr>
        <w:t xml:space="preserve"> term expires next; and</w:t>
      </w:r>
    </w:p>
    <w:p w14:paraId="59D011C6" w14:textId="3F7464EC" w:rsidR="00B91190" w:rsidRPr="00C06A19" w:rsidRDefault="00B91190" w:rsidP="00BD25EA">
      <w:pPr>
        <w:pStyle w:val="SectionBody"/>
        <w:rPr>
          <w:color w:val="auto"/>
        </w:rPr>
      </w:pPr>
      <w:r w:rsidRPr="00C06A19">
        <w:rPr>
          <w:color w:val="auto"/>
          <w:u w:val="single"/>
        </w:rPr>
        <w:t>(4)</w:t>
      </w:r>
      <w:r w:rsidRPr="00C06A19">
        <w:rPr>
          <w:color w:val="auto"/>
        </w:rPr>
        <w:t xml:space="preserve"> One citizen member.</w:t>
      </w:r>
    </w:p>
    <w:p w14:paraId="1E46B83E" w14:textId="70BAB975" w:rsidR="00B91190" w:rsidRPr="00C06A19" w:rsidRDefault="00B91190" w:rsidP="00BD25EA">
      <w:pPr>
        <w:pStyle w:val="SectionBody"/>
        <w:rPr>
          <w:color w:val="auto"/>
        </w:rPr>
      </w:pPr>
      <w:r w:rsidRPr="00C06A19">
        <w:rPr>
          <w:strike/>
          <w:color w:val="auto"/>
        </w:rPr>
        <w:t>(d)</w:t>
      </w:r>
      <w:r w:rsidRPr="00C06A19">
        <w:rPr>
          <w:color w:val="auto"/>
        </w:rPr>
        <w:t xml:space="preserve"> </w:t>
      </w:r>
      <w:r w:rsidRPr="00C06A19">
        <w:rPr>
          <w:color w:val="auto"/>
          <w:u w:val="single"/>
        </w:rPr>
        <w:t>(c)</w:t>
      </w:r>
      <w:r w:rsidRPr="00C06A19">
        <w:rPr>
          <w:color w:val="auto"/>
        </w:rPr>
        <w:t xml:space="preserve"> After the initial appointment term, the term shall be for five years. All appointments to the board shall be made by the Governor by and with the advice and consent of the Senate.</w:t>
      </w:r>
    </w:p>
    <w:p w14:paraId="1A16D7CD" w14:textId="2E6635A0" w:rsidR="00B91190" w:rsidRPr="00C06A19" w:rsidRDefault="00B91190" w:rsidP="00BD25EA">
      <w:pPr>
        <w:pStyle w:val="SectionBody"/>
        <w:rPr>
          <w:color w:val="auto"/>
        </w:rPr>
      </w:pPr>
      <w:r w:rsidRPr="00C06A19">
        <w:rPr>
          <w:strike/>
          <w:color w:val="auto"/>
        </w:rPr>
        <w:t>(e)</w:t>
      </w:r>
      <w:r w:rsidRPr="00C06A19">
        <w:rPr>
          <w:color w:val="auto"/>
        </w:rPr>
        <w:t xml:space="preserve"> </w:t>
      </w:r>
      <w:r w:rsidRPr="00C06A19">
        <w:rPr>
          <w:color w:val="auto"/>
          <w:u w:val="single"/>
        </w:rPr>
        <w:t>(d)</w:t>
      </w:r>
      <w:r w:rsidRPr="00C06A19">
        <w:rPr>
          <w:color w:val="auto"/>
        </w:rPr>
        <w:t xml:space="preserve"> Each licensed member of the board, at the time of his or her appointment, must have held a license in this state for a period of not less than five years immediately preceding the appointment.</w:t>
      </w:r>
    </w:p>
    <w:p w14:paraId="79618C91" w14:textId="5AC082AC" w:rsidR="00B91190" w:rsidRPr="00C06A19" w:rsidRDefault="00B91190" w:rsidP="00BD25EA">
      <w:pPr>
        <w:pStyle w:val="SectionBody"/>
        <w:rPr>
          <w:color w:val="auto"/>
        </w:rPr>
      </w:pPr>
      <w:r w:rsidRPr="00C06A19">
        <w:rPr>
          <w:strike/>
          <w:color w:val="auto"/>
        </w:rPr>
        <w:lastRenderedPageBreak/>
        <w:t>(f)</w:t>
      </w:r>
      <w:r w:rsidRPr="00C06A19">
        <w:rPr>
          <w:color w:val="auto"/>
        </w:rPr>
        <w:t xml:space="preserve"> </w:t>
      </w:r>
      <w:r w:rsidRPr="00C06A19">
        <w:rPr>
          <w:color w:val="auto"/>
          <w:u w:val="single"/>
        </w:rPr>
        <w:t>(e)</w:t>
      </w:r>
      <w:r w:rsidRPr="00C06A19">
        <w:rPr>
          <w:color w:val="auto"/>
        </w:rPr>
        <w:t xml:space="preserve"> Each member of the board must be a resident of this state during the appointment term.</w:t>
      </w:r>
    </w:p>
    <w:p w14:paraId="2E5A8040" w14:textId="204FB33A" w:rsidR="00B91190" w:rsidRPr="00C06A19" w:rsidRDefault="00B91190" w:rsidP="00BD25EA">
      <w:pPr>
        <w:pStyle w:val="SectionBody"/>
        <w:rPr>
          <w:color w:val="auto"/>
        </w:rPr>
      </w:pPr>
      <w:r w:rsidRPr="00C06A19">
        <w:rPr>
          <w:strike/>
          <w:color w:val="auto"/>
        </w:rPr>
        <w:t>(g)</w:t>
      </w:r>
      <w:r w:rsidRPr="00C06A19">
        <w:rPr>
          <w:color w:val="auto"/>
        </w:rPr>
        <w:t xml:space="preserve"> </w:t>
      </w:r>
      <w:r w:rsidRPr="00C06A19">
        <w:rPr>
          <w:color w:val="auto"/>
          <w:u w:val="single"/>
        </w:rPr>
        <w:t>(f)</w:t>
      </w:r>
      <w:r w:rsidRPr="00C06A19">
        <w:rPr>
          <w:color w:val="auto"/>
        </w:rPr>
        <w:t xml:space="preserve"> A member may not serve more than two consecutive full terms. A member may continue to serve until a successor has been appointed and has qualified.</w:t>
      </w:r>
    </w:p>
    <w:p w14:paraId="60F6EE8A" w14:textId="607C63B0" w:rsidR="00B91190" w:rsidRPr="00C06A19" w:rsidRDefault="00B91190" w:rsidP="00BD25EA">
      <w:pPr>
        <w:pStyle w:val="SectionBody"/>
        <w:rPr>
          <w:color w:val="auto"/>
        </w:rPr>
      </w:pPr>
      <w:r w:rsidRPr="00C06A19">
        <w:rPr>
          <w:strike/>
          <w:color w:val="auto"/>
        </w:rPr>
        <w:t>(h)</w:t>
      </w:r>
      <w:r w:rsidRPr="00C06A19">
        <w:rPr>
          <w:color w:val="auto"/>
        </w:rPr>
        <w:t xml:space="preserve"> </w:t>
      </w:r>
      <w:r w:rsidRPr="00C06A19">
        <w:rPr>
          <w:color w:val="auto"/>
          <w:u w:val="single"/>
        </w:rPr>
        <w:t>(g)</w:t>
      </w:r>
      <w:r w:rsidRPr="00C06A19">
        <w:rPr>
          <w:color w:val="auto"/>
        </w:rPr>
        <w:t xml:space="preserve"> A vacancy on the board shall be filled by appointment by the Governor for the unexpired term of the member whose office is vacant and the appointment shall be made within sixty days of the vacancy.</w:t>
      </w:r>
    </w:p>
    <w:p w14:paraId="7C2A156C" w14:textId="495DD90D" w:rsidR="00B91190" w:rsidRPr="00C06A19" w:rsidRDefault="00B91190" w:rsidP="00BD25EA">
      <w:pPr>
        <w:pStyle w:val="SectionBody"/>
        <w:rPr>
          <w:color w:val="auto"/>
        </w:rPr>
      </w:pPr>
      <w:r w:rsidRPr="00C06A19">
        <w:rPr>
          <w:strike/>
          <w:color w:val="auto"/>
        </w:rPr>
        <w:t>(i)</w:t>
      </w:r>
      <w:r w:rsidRPr="00C06A19">
        <w:rPr>
          <w:color w:val="auto"/>
        </w:rPr>
        <w:t xml:space="preserve"> </w:t>
      </w:r>
      <w:r w:rsidRPr="00C06A19">
        <w:rPr>
          <w:color w:val="auto"/>
          <w:u w:val="single"/>
        </w:rPr>
        <w:t>(h)</w:t>
      </w:r>
      <w:r w:rsidRPr="00C06A19">
        <w:rPr>
          <w:color w:val="auto"/>
        </w:rPr>
        <w:t xml:space="preserve"> The Governor may remove any member from the board for neglect of duty, incompetency or official misconduct.</w:t>
      </w:r>
    </w:p>
    <w:p w14:paraId="7584C2A6" w14:textId="53C0D057" w:rsidR="00B91190" w:rsidRPr="00C06A19" w:rsidRDefault="00B91190" w:rsidP="00BD25EA">
      <w:pPr>
        <w:pStyle w:val="SectionBody"/>
        <w:rPr>
          <w:color w:val="auto"/>
        </w:rPr>
      </w:pPr>
      <w:r w:rsidRPr="00C06A19">
        <w:rPr>
          <w:strike/>
          <w:color w:val="auto"/>
        </w:rPr>
        <w:t>(j)</w:t>
      </w:r>
      <w:r w:rsidRPr="00C06A19">
        <w:rPr>
          <w:color w:val="auto"/>
        </w:rPr>
        <w:t xml:space="preserve"> </w:t>
      </w:r>
      <w:r w:rsidRPr="00C06A19">
        <w:rPr>
          <w:color w:val="auto"/>
          <w:u w:val="single"/>
        </w:rPr>
        <w:t>(i)</w:t>
      </w:r>
      <w:r w:rsidRPr="00C06A19">
        <w:rPr>
          <w:color w:val="auto"/>
        </w:rPr>
        <w:t xml:space="preserve"> A licensed member of the board immediately and automatically forfeits membership to the board if his or her license to practice is suspended or revoked.</w:t>
      </w:r>
    </w:p>
    <w:p w14:paraId="012C423C" w14:textId="1DF81723" w:rsidR="00B91190" w:rsidRPr="00C06A19" w:rsidRDefault="00B91190" w:rsidP="00BD25EA">
      <w:pPr>
        <w:pStyle w:val="SectionBody"/>
        <w:rPr>
          <w:color w:val="auto"/>
        </w:rPr>
      </w:pPr>
      <w:r w:rsidRPr="00C06A19">
        <w:rPr>
          <w:strike/>
          <w:color w:val="auto"/>
        </w:rPr>
        <w:t>(k)</w:t>
      </w:r>
      <w:r w:rsidRPr="00C06A19">
        <w:rPr>
          <w:color w:val="auto"/>
        </w:rPr>
        <w:t xml:space="preserve"> </w:t>
      </w:r>
      <w:r w:rsidRPr="00C06A19">
        <w:rPr>
          <w:color w:val="auto"/>
          <w:u w:val="single"/>
        </w:rPr>
        <w:t>(j)</w:t>
      </w:r>
      <w:r w:rsidRPr="00C06A19">
        <w:rPr>
          <w:color w:val="auto"/>
        </w:rPr>
        <w:t xml:space="preserve"> Any member of the board immediately and automatically forfeits membership to the board if he or she is convicted of a felony under the laws of any jurisdiction or becomes a nonresident of this state.</w:t>
      </w:r>
    </w:p>
    <w:p w14:paraId="19F5A8E1" w14:textId="09B41DBB" w:rsidR="00B91190" w:rsidRPr="00C06A19" w:rsidRDefault="00B91190" w:rsidP="00BD25EA">
      <w:pPr>
        <w:pStyle w:val="SectionBody"/>
        <w:rPr>
          <w:color w:val="auto"/>
        </w:rPr>
      </w:pPr>
      <w:r w:rsidRPr="00C06A19">
        <w:rPr>
          <w:strike/>
          <w:color w:val="auto"/>
        </w:rPr>
        <w:t>(l)</w:t>
      </w:r>
      <w:r w:rsidRPr="00C06A19">
        <w:rPr>
          <w:color w:val="auto"/>
        </w:rPr>
        <w:t xml:space="preserve"> </w:t>
      </w:r>
      <w:r w:rsidRPr="00C06A19">
        <w:rPr>
          <w:color w:val="auto"/>
          <w:u w:val="single"/>
        </w:rPr>
        <w:t>(k)</w:t>
      </w:r>
      <w:r w:rsidRPr="00C06A19">
        <w:rPr>
          <w:color w:val="auto"/>
        </w:rPr>
        <w:t xml:space="preserve"> The board shall elect annually one of its members as chairperson who serves at the will of the board.</w:t>
      </w:r>
    </w:p>
    <w:p w14:paraId="005C723F" w14:textId="07C1EC8F" w:rsidR="00B91190" w:rsidRPr="00C06A19" w:rsidRDefault="00B91190" w:rsidP="00BD25EA">
      <w:pPr>
        <w:pStyle w:val="SectionBody"/>
        <w:rPr>
          <w:color w:val="auto"/>
        </w:rPr>
      </w:pPr>
      <w:r w:rsidRPr="00C06A19">
        <w:rPr>
          <w:strike/>
          <w:color w:val="auto"/>
        </w:rPr>
        <w:t>(m)</w:t>
      </w:r>
      <w:r w:rsidRPr="00C06A19">
        <w:rPr>
          <w:color w:val="auto"/>
        </w:rPr>
        <w:t xml:space="preserve"> </w:t>
      </w:r>
      <w:r w:rsidRPr="00C06A19">
        <w:rPr>
          <w:color w:val="auto"/>
          <w:u w:val="single"/>
        </w:rPr>
        <w:t>(l)</w:t>
      </w:r>
      <w:r w:rsidRPr="00C06A19">
        <w:rPr>
          <w:color w:val="auto"/>
        </w:rPr>
        <w:t xml:space="preserve"> Each member of the board is entitled to compensation and expense reimbursement in accordance with article one of this chapter.</w:t>
      </w:r>
    </w:p>
    <w:p w14:paraId="759783D5" w14:textId="50D7F70E" w:rsidR="00B91190" w:rsidRPr="00C06A19" w:rsidRDefault="00B91190" w:rsidP="00BD25EA">
      <w:pPr>
        <w:pStyle w:val="SectionBody"/>
        <w:rPr>
          <w:color w:val="auto"/>
        </w:rPr>
      </w:pPr>
      <w:r w:rsidRPr="00C06A19">
        <w:rPr>
          <w:strike/>
          <w:color w:val="auto"/>
        </w:rPr>
        <w:t>(n)</w:t>
      </w:r>
      <w:r w:rsidRPr="00C06A19">
        <w:rPr>
          <w:color w:val="auto"/>
        </w:rPr>
        <w:t xml:space="preserve"> </w:t>
      </w:r>
      <w:r w:rsidRPr="00C06A19">
        <w:rPr>
          <w:color w:val="auto"/>
          <w:u w:val="single"/>
        </w:rPr>
        <w:t>(m)</w:t>
      </w:r>
      <w:r w:rsidRPr="00C06A19">
        <w:rPr>
          <w:color w:val="auto"/>
        </w:rPr>
        <w:t xml:space="preserve"> A majority of the members of the board constitutes a quorum.</w:t>
      </w:r>
    </w:p>
    <w:p w14:paraId="50A979A1" w14:textId="60B747BC" w:rsidR="00B91190" w:rsidRPr="00C06A19" w:rsidRDefault="00B91190" w:rsidP="00BD25EA">
      <w:pPr>
        <w:pStyle w:val="SectionBody"/>
        <w:rPr>
          <w:color w:val="auto"/>
        </w:rPr>
      </w:pPr>
      <w:r w:rsidRPr="00C06A19">
        <w:rPr>
          <w:strike/>
          <w:color w:val="auto"/>
        </w:rPr>
        <w:t>(o)</w:t>
      </w:r>
      <w:r w:rsidRPr="00C06A19">
        <w:rPr>
          <w:color w:val="auto"/>
        </w:rPr>
        <w:t xml:space="preserve"> </w:t>
      </w:r>
      <w:r w:rsidRPr="00C06A19">
        <w:rPr>
          <w:color w:val="auto"/>
          <w:u w:val="single"/>
        </w:rPr>
        <w:t>(n)</w:t>
      </w:r>
      <w:r w:rsidRPr="00C06A19">
        <w:rPr>
          <w:color w:val="auto"/>
        </w:rPr>
        <w:t xml:space="preserve"> The board shall hold at least two annual meetings. Other meetings may be held at the call of the chairperson or upon the written request of two members, at the time and place as designated in the call or request.</w:t>
      </w:r>
    </w:p>
    <w:p w14:paraId="1B00E48A" w14:textId="4B4EE484" w:rsidR="00B91190" w:rsidRPr="00C06A19" w:rsidRDefault="00B91190" w:rsidP="00CC1F3B">
      <w:pPr>
        <w:pStyle w:val="SectionBody"/>
        <w:rPr>
          <w:color w:val="auto"/>
        </w:rPr>
      </w:pPr>
      <w:r w:rsidRPr="00C06A19">
        <w:rPr>
          <w:strike/>
          <w:color w:val="auto"/>
        </w:rPr>
        <w:t>(p)</w:t>
      </w:r>
      <w:r w:rsidRPr="00C06A19">
        <w:rPr>
          <w:color w:val="auto"/>
        </w:rPr>
        <w:t xml:space="preserve"> </w:t>
      </w:r>
      <w:r w:rsidRPr="00C06A19">
        <w:rPr>
          <w:color w:val="auto"/>
          <w:u w:val="single"/>
        </w:rPr>
        <w:t>(o)</w:t>
      </w:r>
      <w:r w:rsidRPr="00C06A19">
        <w:rPr>
          <w:color w:val="auto"/>
        </w:rPr>
        <w:t xml:space="preserve"> Prior to commencing his or her duties as a member of the board, each member shall take and subscribe to the oath required by section five, article four of the Constitution of this state.</w:t>
      </w:r>
    </w:p>
    <w:p w14:paraId="52801464" w14:textId="77777777" w:rsidR="00C33014" w:rsidRPr="00C06A19" w:rsidRDefault="00C33014" w:rsidP="00CC1F3B">
      <w:pPr>
        <w:pStyle w:val="Note"/>
        <w:rPr>
          <w:color w:val="auto"/>
        </w:rPr>
      </w:pPr>
    </w:p>
    <w:p w14:paraId="169B270F" w14:textId="05517D78" w:rsidR="006865E9" w:rsidRPr="00C06A19" w:rsidRDefault="00CF1DCA" w:rsidP="00CC1F3B">
      <w:pPr>
        <w:pStyle w:val="Note"/>
        <w:rPr>
          <w:color w:val="auto"/>
        </w:rPr>
      </w:pPr>
      <w:r w:rsidRPr="00C06A19">
        <w:rPr>
          <w:color w:val="auto"/>
        </w:rPr>
        <w:lastRenderedPageBreak/>
        <w:t>NOTE: The</w:t>
      </w:r>
      <w:r w:rsidR="006865E9" w:rsidRPr="00C06A19">
        <w:rPr>
          <w:color w:val="auto"/>
        </w:rPr>
        <w:t xml:space="preserve"> purpose of this bill is to </w:t>
      </w:r>
      <w:r w:rsidR="00B91190" w:rsidRPr="00C06A19">
        <w:rPr>
          <w:color w:val="auto"/>
        </w:rPr>
        <w:t>add a</w:t>
      </w:r>
      <w:r w:rsidR="00D13ED5" w:rsidRPr="00C06A19">
        <w:rPr>
          <w:color w:val="auto"/>
        </w:rPr>
        <w:t xml:space="preserve"> solely licensed </w:t>
      </w:r>
      <w:r w:rsidR="00B91190" w:rsidRPr="00C06A19">
        <w:rPr>
          <w:color w:val="auto"/>
        </w:rPr>
        <w:t>athletic trainer to the board.</w:t>
      </w:r>
    </w:p>
    <w:p w14:paraId="59361F0C" w14:textId="77777777" w:rsidR="006865E9" w:rsidRPr="00C06A19" w:rsidRDefault="00AE48A0" w:rsidP="00CC1F3B">
      <w:pPr>
        <w:pStyle w:val="Note"/>
        <w:rPr>
          <w:color w:val="auto"/>
        </w:rPr>
      </w:pPr>
      <w:r w:rsidRPr="00C06A19">
        <w:rPr>
          <w:color w:val="auto"/>
        </w:rPr>
        <w:t>Strike-throughs indicate language that would be stricken from a heading or the present law and underscoring indicates new language that would be added.</w:t>
      </w:r>
    </w:p>
    <w:sectPr w:rsidR="006865E9" w:rsidRPr="00C06A19" w:rsidSect="00B911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8132" w14:textId="77777777" w:rsidR="00236498" w:rsidRPr="00B844FE" w:rsidRDefault="00236498" w:rsidP="00B844FE">
      <w:r>
        <w:separator/>
      </w:r>
    </w:p>
  </w:endnote>
  <w:endnote w:type="continuationSeparator" w:id="0">
    <w:p w14:paraId="0079B59B" w14:textId="77777777" w:rsidR="00236498" w:rsidRPr="00B844FE" w:rsidRDefault="002364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6075" w14:textId="77777777" w:rsidR="00236498" w:rsidRPr="00B844FE" w:rsidRDefault="00236498" w:rsidP="00B844FE">
      <w:r>
        <w:separator/>
      </w:r>
    </w:p>
  </w:footnote>
  <w:footnote w:type="continuationSeparator" w:id="0">
    <w:p w14:paraId="07F52C71" w14:textId="77777777" w:rsidR="00236498" w:rsidRPr="00B844FE" w:rsidRDefault="002364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AD4CB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0A09FCDF" w:rsidR="00E831B3" w:rsidRPr="00401BF5" w:rsidRDefault="00AE48A0" w:rsidP="00401BF5">
    <w:pPr>
      <w:pStyle w:val="HeaderStyle"/>
    </w:pPr>
    <w:r w:rsidRPr="00401BF5">
      <w:t>I</w:t>
    </w:r>
    <w:r w:rsidR="001A66B7" w:rsidRPr="00401BF5">
      <w:t xml:space="preserve">ntr </w:t>
    </w:r>
    <w:sdt>
      <w:sdtPr>
        <w:tag w:val="BNumWH"/>
        <w:id w:val="138549797"/>
        <w:text/>
      </w:sdtPr>
      <w:sdtEndPr/>
      <w:sdtContent>
        <w:r w:rsidR="00401BF5" w:rsidRPr="00401BF5">
          <w:t>HB</w:t>
        </w:r>
      </w:sdtContent>
    </w:sdt>
    <w:r w:rsidR="007A5259" w:rsidRPr="00401BF5">
      <w:t xml:space="preserve"> </w:t>
    </w:r>
    <w:r w:rsidR="00C33014" w:rsidRPr="00401BF5">
      <w:ptab w:relativeTo="margin" w:alignment="center" w:leader="none"/>
    </w:r>
    <w:r w:rsidR="00C33014" w:rsidRPr="00401BF5">
      <w:tab/>
    </w:r>
    <w:sdt>
      <w:sdtPr>
        <w:alias w:val="CBD Number"/>
        <w:tag w:val="CBD Number"/>
        <w:id w:val="1176923086"/>
        <w:lock w:val="sdtLocked"/>
        <w:text/>
      </w:sdtPr>
      <w:sdtEndPr/>
      <w:sdtContent>
        <w:r w:rsidR="00401BF5" w:rsidRPr="00401BF5">
          <w:t>202</w:t>
        </w:r>
        <w:r w:rsidR="00921BA3">
          <w:t>5R1840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41754"/>
    <w:rsid w:val="000573A9"/>
    <w:rsid w:val="00075FDD"/>
    <w:rsid w:val="00085D22"/>
    <w:rsid w:val="00093AB0"/>
    <w:rsid w:val="000C5C77"/>
    <w:rsid w:val="000D2EFD"/>
    <w:rsid w:val="000E3912"/>
    <w:rsid w:val="0010070F"/>
    <w:rsid w:val="0015112E"/>
    <w:rsid w:val="001552E7"/>
    <w:rsid w:val="001566B4"/>
    <w:rsid w:val="001A66B7"/>
    <w:rsid w:val="001B495E"/>
    <w:rsid w:val="001C279E"/>
    <w:rsid w:val="001D459E"/>
    <w:rsid w:val="0022348D"/>
    <w:rsid w:val="00236498"/>
    <w:rsid w:val="0027011C"/>
    <w:rsid w:val="00274200"/>
    <w:rsid w:val="00275740"/>
    <w:rsid w:val="002A0269"/>
    <w:rsid w:val="00303684"/>
    <w:rsid w:val="003143F5"/>
    <w:rsid w:val="00314854"/>
    <w:rsid w:val="00394191"/>
    <w:rsid w:val="003C51CD"/>
    <w:rsid w:val="003C6034"/>
    <w:rsid w:val="003C774A"/>
    <w:rsid w:val="003D6E50"/>
    <w:rsid w:val="00400B5C"/>
    <w:rsid w:val="00401BF5"/>
    <w:rsid w:val="00412D1F"/>
    <w:rsid w:val="004368E0"/>
    <w:rsid w:val="00491623"/>
    <w:rsid w:val="004C13DD"/>
    <w:rsid w:val="004D3ABE"/>
    <w:rsid w:val="004E3441"/>
    <w:rsid w:val="00500579"/>
    <w:rsid w:val="00556274"/>
    <w:rsid w:val="005A5366"/>
    <w:rsid w:val="006369EB"/>
    <w:rsid w:val="00637E73"/>
    <w:rsid w:val="006865E9"/>
    <w:rsid w:val="00686E9A"/>
    <w:rsid w:val="00691F3E"/>
    <w:rsid w:val="00694BFB"/>
    <w:rsid w:val="006A106B"/>
    <w:rsid w:val="006C523D"/>
    <w:rsid w:val="006D4036"/>
    <w:rsid w:val="007A5259"/>
    <w:rsid w:val="007A7081"/>
    <w:rsid w:val="007C70A3"/>
    <w:rsid w:val="007F1CF5"/>
    <w:rsid w:val="007F2E0B"/>
    <w:rsid w:val="00834EDE"/>
    <w:rsid w:val="008736AA"/>
    <w:rsid w:val="008D275D"/>
    <w:rsid w:val="00921BA3"/>
    <w:rsid w:val="00946186"/>
    <w:rsid w:val="00966C7A"/>
    <w:rsid w:val="00980327"/>
    <w:rsid w:val="00986478"/>
    <w:rsid w:val="00997680"/>
    <w:rsid w:val="009B5557"/>
    <w:rsid w:val="009F1067"/>
    <w:rsid w:val="00A31E01"/>
    <w:rsid w:val="00A527AD"/>
    <w:rsid w:val="00A718CF"/>
    <w:rsid w:val="00AD4CBA"/>
    <w:rsid w:val="00AE48A0"/>
    <w:rsid w:val="00AE61BE"/>
    <w:rsid w:val="00B16F25"/>
    <w:rsid w:val="00B24422"/>
    <w:rsid w:val="00B66B81"/>
    <w:rsid w:val="00B71E6F"/>
    <w:rsid w:val="00B80C20"/>
    <w:rsid w:val="00B844FE"/>
    <w:rsid w:val="00B86B4F"/>
    <w:rsid w:val="00B91190"/>
    <w:rsid w:val="00BA1F84"/>
    <w:rsid w:val="00BC562B"/>
    <w:rsid w:val="00C05BE4"/>
    <w:rsid w:val="00C06A19"/>
    <w:rsid w:val="00C33014"/>
    <w:rsid w:val="00C33434"/>
    <w:rsid w:val="00C34869"/>
    <w:rsid w:val="00C42EB6"/>
    <w:rsid w:val="00C62327"/>
    <w:rsid w:val="00C85096"/>
    <w:rsid w:val="00C933A1"/>
    <w:rsid w:val="00CA5E24"/>
    <w:rsid w:val="00CB20EF"/>
    <w:rsid w:val="00CC1F3B"/>
    <w:rsid w:val="00CD12CB"/>
    <w:rsid w:val="00CD36CF"/>
    <w:rsid w:val="00CF1DCA"/>
    <w:rsid w:val="00D0204D"/>
    <w:rsid w:val="00D13ED5"/>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5AF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A269822-B09C-454A-A41E-D97A0CFD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1190"/>
    <w:rPr>
      <w:rFonts w:eastAsia="Calibri"/>
      <w:b/>
      <w:caps/>
      <w:color w:val="000000"/>
      <w:sz w:val="24"/>
    </w:rPr>
  </w:style>
  <w:style w:type="character" w:customStyle="1" w:styleId="SectionBodyChar">
    <w:name w:val="Section Body Char"/>
    <w:link w:val="SectionBody"/>
    <w:rsid w:val="00B91190"/>
    <w:rPr>
      <w:rFonts w:eastAsia="Calibri"/>
      <w:color w:val="000000"/>
    </w:rPr>
  </w:style>
  <w:style w:type="character" w:customStyle="1" w:styleId="SectionHeadingChar">
    <w:name w:val="Section Heading Char"/>
    <w:link w:val="SectionHeading"/>
    <w:rsid w:val="00B911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27E34" w:rsidRDefault="00B27E34">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27E34" w:rsidRDefault="00B27E34">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27E34" w:rsidRDefault="00B27E34">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27E34" w:rsidRDefault="00B27E34">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27E34" w:rsidRDefault="00B27E34">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326F89"/>
    <w:rsid w:val="00381222"/>
    <w:rsid w:val="006F512D"/>
    <w:rsid w:val="00997680"/>
    <w:rsid w:val="00B27E34"/>
    <w:rsid w:val="00C9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Thomas Wright</cp:lastModifiedBy>
  <cp:revision>3</cp:revision>
  <dcterms:created xsi:type="dcterms:W3CDTF">2025-02-11T23:56:00Z</dcterms:created>
  <dcterms:modified xsi:type="dcterms:W3CDTF">2025-02-14T18:29:00Z</dcterms:modified>
</cp:coreProperties>
</file>